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7700D" w14:paraId="51132A1A" w14:textId="77777777" w:rsidTr="00C7700D">
        <w:tc>
          <w:tcPr>
            <w:tcW w:w="9627" w:type="dxa"/>
          </w:tcPr>
          <w:p w14:paraId="1F4910B8" w14:textId="77777777" w:rsidR="00C7700D" w:rsidRDefault="00AD1E74">
            <w:r>
              <w:rPr>
                <w:noProof/>
              </w:rPr>
              <w:drawing>
                <wp:inline distT="0" distB="0" distL="0" distR="0" wp14:anchorId="336AD241" wp14:editId="2410C79B">
                  <wp:extent cx="6019800" cy="9239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Centro_PT2020_FEDER_Bo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2F751" w14:textId="77777777" w:rsidR="00F64936" w:rsidRDefault="00F64936"/>
    <w:p w14:paraId="0F16D065" w14:textId="77777777" w:rsidR="004B161B" w:rsidRPr="0023214E" w:rsidRDefault="006C10EF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Designação do projeto </w:t>
      </w:r>
      <w:r w:rsidRPr="009D411D">
        <w:rPr>
          <w:b/>
          <w:sz w:val="28"/>
          <w:szCs w:val="28"/>
        </w:rPr>
        <w:t>|</w:t>
      </w:r>
      <w:r w:rsidR="00226C0E">
        <w:rPr>
          <w:sz w:val="28"/>
          <w:szCs w:val="28"/>
        </w:rPr>
        <w:t xml:space="preserve"> </w:t>
      </w:r>
      <w:r w:rsidR="00094BA0">
        <w:rPr>
          <w:sz w:val="28"/>
          <w:szCs w:val="28"/>
        </w:rPr>
        <w:t>Ovar Bikesharing</w:t>
      </w:r>
    </w:p>
    <w:p w14:paraId="794570BB" w14:textId="77777777" w:rsidR="006C10EF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Código do projeto </w:t>
      </w:r>
      <w:r w:rsidRPr="00E25CE3">
        <w:rPr>
          <w:b/>
          <w:sz w:val="28"/>
          <w:szCs w:val="28"/>
        </w:rPr>
        <w:t>|</w:t>
      </w:r>
      <w:r w:rsidR="00AF1A2B">
        <w:rPr>
          <w:sz w:val="28"/>
          <w:szCs w:val="28"/>
        </w:rPr>
        <w:t xml:space="preserve"> </w:t>
      </w:r>
      <w:r w:rsidR="006C1847">
        <w:rPr>
          <w:sz w:val="28"/>
          <w:szCs w:val="28"/>
        </w:rPr>
        <w:t>CENTRO-0</w:t>
      </w:r>
      <w:r w:rsidR="00F468D7">
        <w:rPr>
          <w:sz w:val="28"/>
          <w:szCs w:val="28"/>
        </w:rPr>
        <w:t>9</w:t>
      </w:r>
      <w:r w:rsidR="006C1847">
        <w:rPr>
          <w:sz w:val="28"/>
          <w:szCs w:val="28"/>
        </w:rPr>
        <w:t>-</w:t>
      </w:r>
      <w:r w:rsidR="00F468D7">
        <w:rPr>
          <w:sz w:val="28"/>
          <w:szCs w:val="28"/>
        </w:rPr>
        <w:t>1406</w:t>
      </w:r>
      <w:r w:rsidR="006C1847">
        <w:rPr>
          <w:sz w:val="28"/>
          <w:szCs w:val="28"/>
        </w:rPr>
        <w:t>-FEDER-000</w:t>
      </w:r>
      <w:r w:rsidR="00F468D7">
        <w:rPr>
          <w:sz w:val="28"/>
          <w:szCs w:val="28"/>
        </w:rPr>
        <w:t>096</w:t>
      </w:r>
    </w:p>
    <w:p w14:paraId="78029F0E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Objetivo principal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4939D8">
        <w:rPr>
          <w:sz w:val="28"/>
          <w:szCs w:val="28"/>
        </w:rPr>
        <w:t>Apoiar a transição para uma economia com baixas emissões de carbono</w:t>
      </w:r>
    </w:p>
    <w:p w14:paraId="179CD64C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Região de intervenção </w:t>
      </w:r>
      <w:r w:rsidRPr="00E25CE3">
        <w:rPr>
          <w:b/>
          <w:sz w:val="28"/>
          <w:szCs w:val="28"/>
        </w:rPr>
        <w:t>|</w:t>
      </w:r>
      <w:r w:rsidR="00F3088E">
        <w:rPr>
          <w:b/>
          <w:sz w:val="28"/>
          <w:szCs w:val="28"/>
        </w:rPr>
        <w:t xml:space="preserve"> </w:t>
      </w:r>
      <w:r w:rsidR="00F3088E" w:rsidRPr="00F51E37">
        <w:rPr>
          <w:sz w:val="28"/>
          <w:szCs w:val="28"/>
        </w:rPr>
        <w:t>Centro</w:t>
      </w:r>
    </w:p>
    <w:p w14:paraId="76D5DEF9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Entidade Beneficiária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Município de Ovar</w:t>
      </w:r>
    </w:p>
    <w:p w14:paraId="05D7ED99" w14:textId="77777777" w:rsidR="00271650" w:rsidRPr="0023214E" w:rsidRDefault="00271650">
      <w:pPr>
        <w:rPr>
          <w:sz w:val="28"/>
          <w:szCs w:val="28"/>
        </w:rPr>
      </w:pPr>
    </w:p>
    <w:p w14:paraId="47C2B2DD" w14:textId="22E92D14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aprovação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892583">
        <w:rPr>
          <w:sz w:val="28"/>
          <w:szCs w:val="28"/>
        </w:rPr>
        <w:t>12</w:t>
      </w:r>
      <w:r w:rsidR="00284F73">
        <w:rPr>
          <w:sz w:val="28"/>
          <w:szCs w:val="28"/>
        </w:rPr>
        <w:t>-</w:t>
      </w:r>
      <w:r w:rsidR="00892583">
        <w:rPr>
          <w:sz w:val="28"/>
          <w:szCs w:val="28"/>
        </w:rPr>
        <w:t>05</w:t>
      </w:r>
      <w:r w:rsidR="00284F73">
        <w:rPr>
          <w:sz w:val="28"/>
          <w:szCs w:val="28"/>
        </w:rPr>
        <w:t>-</w:t>
      </w:r>
      <w:r w:rsidR="00892583">
        <w:rPr>
          <w:sz w:val="28"/>
          <w:szCs w:val="28"/>
        </w:rPr>
        <w:t>2022</w:t>
      </w:r>
      <w:r w:rsidR="00284F73">
        <w:rPr>
          <w:sz w:val="28"/>
          <w:szCs w:val="28"/>
        </w:rPr>
        <w:t xml:space="preserve"> </w:t>
      </w:r>
    </w:p>
    <w:p w14:paraId="1354AF8A" w14:textId="4BC73DD5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início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92572C">
        <w:rPr>
          <w:sz w:val="28"/>
          <w:szCs w:val="28"/>
        </w:rPr>
        <w:t>01</w:t>
      </w:r>
      <w:r w:rsidR="00284F73">
        <w:rPr>
          <w:sz w:val="28"/>
          <w:szCs w:val="28"/>
        </w:rPr>
        <w:t>-0</w:t>
      </w:r>
      <w:r w:rsidR="00892583">
        <w:rPr>
          <w:sz w:val="28"/>
          <w:szCs w:val="28"/>
        </w:rPr>
        <w:t>6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892583">
        <w:rPr>
          <w:sz w:val="28"/>
          <w:szCs w:val="28"/>
        </w:rPr>
        <w:t>2</w:t>
      </w:r>
    </w:p>
    <w:p w14:paraId="32DF0026" w14:textId="121A2113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conclusão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3</w:t>
      </w:r>
      <w:r w:rsidR="00803625">
        <w:rPr>
          <w:sz w:val="28"/>
          <w:szCs w:val="28"/>
        </w:rPr>
        <w:t>0</w:t>
      </w:r>
      <w:r w:rsidR="00284F73">
        <w:rPr>
          <w:sz w:val="28"/>
          <w:szCs w:val="28"/>
        </w:rPr>
        <w:t>-</w:t>
      </w:r>
      <w:r w:rsidR="0092572C">
        <w:rPr>
          <w:sz w:val="28"/>
          <w:szCs w:val="28"/>
        </w:rPr>
        <w:t>0</w:t>
      </w:r>
      <w:r w:rsidR="00892583">
        <w:rPr>
          <w:sz w:val="28"/>
          <w:szCs w:val="28"/>
        </w:rPr>
        <w:t>6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892583">
        <w:rPr>
          <w:sz w:val="28"/>
          <w:szCs w:val="28"/>
        </w:rPr>
        <w:t>3</w:t>
      </w:r>
    </w:p>
    <w:p w14:paraId="3015826E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Custo total elegível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4939D8">
        <w:rPr>
          <w:sz w:val="28"/>
          <w:szCs w:val="28"/>
        </w:rPr>
        <w:t>330</w:t>
      </w:r>
      <w:r w:rsidR="00284F73">
        <w:rPr>
          <w:sz w:val="28"/>
          <w:szCs w:val="28"/>
        </w:rPr>
        <w:t>.</w:t>
      </w:r>
      <w:r w:rsidR="004939D8">
        <w:rPr>
          <w:sz w:val="28"/>
          <w:szCs w:val="28"/>
        </w:rPr>
        <w:t>968</w:t>
      </w:r>
      <w:r w:rsidR="00284F73">
        <w:rPr>
          <w:sz w:val="28"/>
          <w:szCs w:val="28"/>
        </w:rPr>
        <w:t>,</w:t>
      </w:r>
      <w:r w:rsidR="004939D8">
        <w:rPr>
          <w:sz w:val="28"/>
          <w:szCs w:val="28"/>
        </w:rPr>
        <w:t>1</w:t>
      </w:r>
      <w:r w:rsidR="0037672F">
        <w:rPr>
          <w:sz w:val="28"/>
          <w:szCs w:val="28"/>
        </w:rPr>
        <w:t>2</w:t>
      </w:r>
      <w:r w:rsidR="00284F73">
        <w:rPr>
          <w:sz w:val="28"/>
          <w:szCs w:val="28"/>
        </w:rPr>
        <w:t xml:space="preserve"> €</w:t>
      </w:r>
    </w:p>
    <w:p w14:paraId="44397A85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Apoio financeiro da União Europeia </w:t>
      </w:r>
      <w:r w:rsidRPr="00E25CE3">
        <w:rPr>
          <w:b/>
          <w:sz w:val="28"/>
          <w:szCs w:val="28"/>
        </w:rPr>
        <w:t>|</w:t>
      </w:r>
      <w:r w:rsidR="00802C31">
        <w:rPr>
          <w:sz w:val="28"/>
          <w:szCs w:val="28"/>
        </w:rPr>
        <w:t xml:space="preserve"> </w:t>
      </w:r>
      <w:r w:rsidR="004939D8">
        <w:rPr>
          <w:sz w:val="28"/>
          <w:szCs w:val="28"/>
        </w:rPr>
        <w:t>281</w:t>
      </w:r>
      <w:r w:rsidR="00284F73">
        <w:rPr>
          <w:sz w:val="28"/>
          <w:szCs w:val="28"/>
        </w:rPr>
        <w:t>.</w:t>
      </w:r>
      <w:r w:rsidR="004939D8">
        <w:rPr>
          <w:sz w:val="28"/>
          <w:szCs w:val="28"/>
        </w:rPr>
        <w:t>322</w:t>
      </w:r>
      <w:r w:rsidR="00284F73">
        <w:rPr>
          <w:sz w:val="28"/>
          <w:szCs w:val="28"/>
        </w:rPr>
        <w:t>,</w:t>
      </w:r>
      <w:r w:rsidR="004939D8">
        <w:rPr>
          <w:sz w:val="28"/>
          <w:szCs w:val="28"/>
        </w:rPr>
        <w:t>90</w:t>
      </w:r>
      <w:r w:rsidR="00284F73">
        <w:rPr>
          <w:sz w:val="28"/>
          <w:szCs w:val="28"/>
        </w:rPr>
        <w:t xml:space="preserve"> €</w:t>
      </w:r>
    </w:p>
    <w:p w14:paraId="6C1E21DF" w14:textId="77777777" w:rsidR="0023214E" w:rsidRPr="001E13D8" w:rsidRDefault="0023214E">
      <w:pPr>
        <w:rPr>
          <w:sz w:val="20"/>
          <w:szCs w:val="20"/>
        </w:rPr>
      </w:pPr>
    </w:p>
    <w:p w14:paraId="5B0654E2" w14:textId="77777777" w:rsidR="00F51E37" w:rsidRPr="001E13D8" w:rsidRDefault="0023214E">
      <w:pPr>
        <w:rPr>
          <w:sz w:val="26"/>
          <w:szCs w:val="26"/>
        </w:rPr>
      </w:pPr>
      <w:r w:rsidRPr="001E13D8">
        <w:rPr>
          <w:sz w:val="26"/>
          <w:szCs w:val="26"/>
        </w:rPr>
        <w:t>Objetivos, atividades e resultados esperados/atingidos</w:t>
      </w:r>
      <w:r w:rsidR="00F51E37" w:rsidRPr="001E13D8">
        <w:rPr>
          <w:sz w:val="26"/>
          <w:szCs w:val="26"/>
        </w:rPr>
        <w:t xml:space="preserve"> </w:t>
      </w:r>
    </w:p>
    <w:p w14:paraId="1CF33919" w14:textId="77777777" w:rsidR="0037672F" w:rsidRDefault="004939D8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97A0E" w:rsidRPr="0037672F">
        <w:rPr>
          <w:sz w:val="26"/>
          <w:szCs w:val="26"/>
        </w:rPr>
        <w:t xml:space="preserve">operação </w:t>
      </w:r>
      <w:r>
        <w:rPr>
          <w:sz w:val="26"/>
          <w:szCs w:val="26"/>
        </w:rPr>
        <w:t>consiste na criação de um sistema de partilha de bicicletas elétricas, com aluguer automático, localizando os parques em estações de caminho de ferro e zonas urbanas de forma multimodal e de ligação entre si e inclusive permitir as deslocações destes para as principais zonas industriais do Concelho</w:t>
      </w:r>
      <w:r w:rsidR="0037672F" w:rsidRPr="0037672F">
        <w:rPr>
          <w:sz w:val="26"/>
          <w:szCs w:val="26"/>
        </w:rPr>
        <w:t>.</w:t>
      </w:r>
    </w:p>
    <w:p w14:paraId="39E22323" w14:textId="77777777" w:rsidR="0037672F" w:rsidRPr="0037672F" w:rsidRDefault="004939D8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>Através da presente operação pretende-se melhorar as condições dos interfaces locais de transportes públicos, designadamente a partir das estações ferroviárias</w:t>
      </w:r>
      <w:r w:rsidR="00813A6B">
        <w:rPr>
          <w:sz w:val="26"/>
          <w:szCs w:val="26"/>
        </w:rPr>
        <w:t>, e, sobretudo, fornecer infraestruturas indicadas para a mobilidade ciclável com ligação a centralidade e pontos de interesse da cidade, facilitando e criando mais oportunidades de acesso</w:t>
      </w:r>
      <w:r w:rsidR="00A42B89">
        <w:rPr>
          <w:sz w:val="26"/>
          <w:szCs w:val="26"/>
        </w:rPr>
        <w:t>.</w:t>
      </w:r>
    </w:p>
    <w:sectPr w:rsidR="0037672F" w:rsidRPr="0037672F" w:rsidSect="00F64936">
      <w:pgSz w:w="11906" w:h="16838" w:code="9"/>
      <w:pgMar w:top="1985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D"/>
    <w:rsid w:val="000268ED"/>
    <w:rsid w:val="00094BA0"/>
    <w:rsid w:val="001E13D8"/>
    <w:rsid w:val="00226C0E"/>
    <w:rsid w:val="0023214E"/>
    <w:rsid w:val="00271650"/>
    <w:rsid w:val="00284F73"/>
    <w:rsid w:val="003403BA"/>
    <w:rsid w:val="0037672F"/>
    <w:rsid w:val="00423214"/>
    <w:rsid w:val="004939D8"/>
    <w:rsid w:val="00497F5F"/>
    <w:rsid w:val="004A3F09"/>
    <w:rsid w:val="004B161B"/>
    <w:rsid w:val="00501048"/>
    <w:rsid w:val="00544ABD"/>
    <w:rsid w:val="00564FFF"/>
    <w:rsid w:val="005B1623"/>
    <w:rsid w:val="005C1D50"/>
    <w:rsid w:val="006120AC"/>
    <w:rsid w:val="00643CA4"/>
    <w:rsid w:val="006C10EF"/>
    <w:rsid w:val="006C1847"/>
    <w:rsid w:val="00797A0E"/>
    <w:rsid w:val="007D3E62"/>
    <w:rsid w:val="008008F7"/>
    <w:rsid w:val="00802C31"/>
    <w:rsid w:val="00803625"/>
    <w:rsid w:val="00813A6B"/>
    <w:rsid w:val="0082631C"/>
    <w:rsid w:val="0088367C"/>
    <w:rsid w:val="00892583"/>
    <w:rsid w:val="0092572C"/>
    <w:rsid w:val="00982822"/>
    <w:rsid w:val="009C712A"/>
    <w:rsid w:val="009D411D"/>
    <w:rsid w:val="00A42B89"/>
    <w:rsid w:val="00A60B61"/>
    <w:rsid w:val="00AD1E74"/>
    <w:rsid w:val="00AF1A2B"/>
    <w:rsid w:val="00B36DBA"/>
    <w:rsid w:val="00B46F9E"/>
    <w:rsid w:val="00C17204"/>
    <w:rsid w:val="00C2299F"/>
    <w:rsid w:val="00C56A02"/>
    <w:rsid w:val="00C6475B"/>
    <w:rsid w:val="00C7700D"/>
    <w:rsid w:val="00D04AD6"/>
    <w:rsid w:val="00D05578"/>
    <w:rsid w:val="00D35D58"/>
    <w:rsid w:val="00E25CE3"/>
    <w:rsid w:val="00E52794"/>
    <w:rsid w:val="00F11D5D"/>
    <w:rsid w:val="00F3088E"/>
    <w:rsid w:val="00F468D7"/>
    <w:rsid w:val="00F51E37"/>
    <w:rsid w:val="00F54349"/>
    <w:rsid w:val="00F64936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80AC"/>
  <w15:chartTrackingRefBased/>
  <w15:docId w15:val="{58A2169C-10DD-4147-BF7C-D5108BB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Marques</dc:creator>
  <cp:keywords/>
  <dc:description/>
  <cp:lastModifiedBy>Sandra Marques</cp:lastModifiedBy>
  <cp:revision>7</cp:revision>
  <cp:lastPrinted>2021-10-15T11:37:00Z</cp:lastPrinted>
  <dcterms:created xsi:type="dcterms:W3CDTF">2021-10-25T09:41:00Z</dcterms:created>
  <dcterms:modified xsi:type="dcterms:W3CDTF">2023-09-13T09:23:00Z</dcterms:modified>
</cp:coreProperties>
</file>